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FA" w:rsidRPr="00E36F1B" w:rsidRDefault="007C2CFA" w:rsidP="007C2CFA">
      <w:pPr>
        <w:pStyle w:val="Ttulo1"/>
        <w:shd w:val="pct20" w:color="auto" w:fill="FFFFFF"/>
        <w:rPr>
          <w:rFonts w:ascii="Calibri Light" w:hAnsi="Calibri Light" w:cs="Arial"/>
          <w:i w:val="0"/>
          <w:sz w:val="24"/>
          <w:szCs w:val="24"/>
        </w:rPr>
      </w:pPr>
      <w:r w:rsidRPr="00E36F1B">
        <w:rPr>
          <w:rFonts w:ascii="Calibri Light" w:hAnsi="Calibri Light" w:cs="Arial"/>
          <w:sz w:val="24"/>
          <w:szCs w:val="24"/>
        </w:rPr>
        <w:t xml:space="preserve">ACTA DE RECEPCIÓN DE INVERSIONES: SUMINISTROS Y SERVICIOS </w:t>
      </w:r>
    </w:p>
    <w:p w:rsidR="007C2CFA" w:rsidRPr="001F0CF0" w:rsidRDefault="007C2CFA" w:rsidP="00286E36">
      <w:pPr>
        <w:spacing w:after="0" w:line="240" w:lineRule="auto"/>
        <w:jc w:val="both"/>
        <w:rPr>
          <w:rFonts w:ascii="Calibri Light" w:hAnsi="Calibri Light" w:cs="Arial"/>
          <w:b/>
          <w:u w:val="single"/>
        </w:rPr>
      </w:pP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EXPEDIENTE:</w:t>
      </w:r>
      <w:bookmarkStart w:id="0" w:name="_GoBack"/>
      <w:bookmarkEnd w:id="0"/>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PARTIDA PRESUPUESTARIA:</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Datos del Contrato: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Objeto: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Contratista:</w:t>
      </w:r>
    </w:p>
    <w:p w:rsidR="007C2CFA" w:rsidRPr="00286E36" w:rsidRDefault="007C2CFA" w:rsidP="00286E36">
      <w:pPr>
        <w:tabs>
          <w:tab w:val="left" w:pos="4253"/>
        </w:tabs>
        <w:spacing w:after="240" w:line="240" w:lineRule="auto"/>
        <w:jc w:val="both"/>
        <w:rPr>
          <w:rFonts w:ascii="Leelawadee" w:hAnsi="Leelawadee" w:cs="Leelawadee"/>
          <w:sz w:val="20"/>
          <w:szCs w:val="20"/>
        </w:rPr>
      </w:pPr>
      <w:r w:rsidRPr="00626589">
        <w:rPr>
          <w:rFonts w:ascii="Leelawadee" w:hAnsi="Leelawadee" w:cs="Leelawadee"/>
          <w:b/>
          <w:sz w:val="20"/>
          <w:szCs w:val="20"/>
        </w:rPr>
        <w:t>- Importe de adjudicación:</w:t>
      </w:r>
      <w:r w:rsidR="00286E36">
        <w:rPr>
          <w:rFonts w:ascii="Leelawadee" w:hAnsi="Leelawadee" w:cs="Leelawadee"/>
          <w:b/>
          <w:sz w:val="20"/>
          <w:szCs w:val="20"/>
        </w:rPr>
        <w:t xml:space="preserve">                                </w:t>
      </w:r>
      <w:r w:rsidR="00286E36" w:rsidRPr="00626589">
        <w:rPr>
          <w:rFonts w:ascii="Leelawadee" w:hAnsi="Leelawadee" w:cs="Leelawadee"/>
          <w:b/>
          <w:sz w:val="20"/>
          <w:szCs w:val="20"/>
        </w:rPr>
        <w:t>- Plazo de garantía:</w:t>
      </w:r>
      <w:r w:rsidR="00286E36"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u w:val="single"/>
        </w:rPr>
        <w:t>Datos del acto</w:t>
      </w:r>
      <w:r w:rsidRPr="00626589">
        <w:rPr>
          <w:rFonts w:ascii="Leelawadee" w:hAnsi="Leelawadee" w:cs="Leelawadee"/>
          <w:b/>
          <w:sz w:val="20"/>
          <w:szCs w:val="20"/>
        </w:rPr>
        <w:t>:</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Fecha de recepción:</w:t>
      </w:r>
    </w:p>
    <w:p w:rsidR="00052B28" w:rsidRDefault="00F9781B" w:rsidP="007C2CFA">
      <w:pPr>
        <w:spacing w:line="240" w:lineRule="auto"/>
        <w:jc w:val="both"/>
        <w:rPr>
          <w:rFonts w:ascii="Leelawadee" w:hAnsi="Leelawadee" w:cs="Leelawadee"/>
          <w:b/>
          <w:sz w:val="20"/>
          <w:szCs w:val="20"/>
        </w:rPr>
      </w:pPr>
      <w:r>
        <w:rPr>
          <w:rFonts w:ascii="Leelawadee" w:hAnsi="Leelawadee" w:cs="Leelawadee"/>
          <w:b/>
          <w:sz w:val="20"/>
          <w:szCs w:val="20"/>
        </w:rPr>
        <w:t>- Campus:</w:t>
      </w:r>
      <w:r>
        <w:rPr>
          <w:rFonts w:ascii="Leelawadee" w:hAnsi="Leelawadee" w:cs="Leelawadee"/>
          <w:b/>
          <w:sz w:val="20"/>
          <w:szCs w:val="20"/>
        </w:rPr>
        <w:tab/>
      </w:r>
      <w:r>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7C2CFA" w:rsidRPr="00626589">
        <w:rPr>
          <w:rFonts w:ascii="Leelawadee" w:hAnsi="Leelawadee" w:cs="Leelawadee"/>
          <w:b/>
          <w:sz w:val="20"/>
          <w:szCs w:val="20"/>
        </w:rPr>
        <w:t>- Edificio:</w:t>
      </w:r>
      <w:r w:rsidR="007C2CFA" w:rsidRPr="00626589">
        <w:rPr>
          <w:rFonts w:ascii="Leelawadee" w:hAnsi="Leelawadee" w:cs="Leelawadee"/>
          <w:b/>
          <w:sz w:val="20"/>
          <w:szCs w:val="20"/>
        </w:rPr>
        <w:tab/>
      </w:r>
      <w:r>
        <w:rPr>
          <w:rFonts w:ascii="Leelawadee" w:hAnsi="Leelawadee" w:cs="Leelawadee"/>
          <w:b/>
          <w:sz w:val="20"/>
          <w:szCs w:val="20"/>
        </w:rPr>
        <w:t xml:space="preserve">                         </w:t>
      </w:r>
    </w:p>
    <w:p w:rsidR="007C2CFA" w:rsidRPr="00626589" w:rsidRDefault="00052B28" w:rsidP="00286E36">
      <w:pPr>
        <w:spacing w:after="240" w:line="240" w:lineRule="auto"/>
        <w:jc w:val="both"/>
        <w:rPr>
          <w:rFonts w:ascii="Leelawadee" w:hAnsi="Leelawadee" w:cs="Leelawadee"/>
          <w:b/>
          <w:sz w:val="20"/>
          <w:szCs w:val="20"/>
        </w:rPr>
      </w:pPr>
      <w:r>
        <w:rPr>
          <w:rFonts w:ascii="Leelawadee" w:hAnsi="Leelawadee" w:cs="Leelawadee"/>
          <w:b/>
          <w:sz w:val="20"/>
          <w:szCs w:val="20"/>
        </w:rPr>
        <w:t xml:space="preserve"> -Persona de contacto y extensión:</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SUMINISTRO: </w:t>
      </w:r>
      <w:r w:rsidR="00286E36">
        <w:rPr>
          <w:rFonts w:ascii="Leelawadee" w:hAnsi="Leelawadee" w:cs="Leelawadee"/>
          <w:b/>
          <w:sz w:val="20"/>
          <w:szCs w:val="20"/>
        </w:rPr>
        <w:t xml:space="preserve">   Material Docente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GV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CE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Otros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SERVICIO: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Comisión receptora:</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Default="00286E36" w:rsidP="007C2CFA">
      <w:pPr>
        <w:numPr>
          <w:ilvl w:val="0"/>
          <w:numId w:val="1"/>
        </w:numPr>
        <w:spacing w:after="0" w:line="240" w:lineRule="auto"/>
        <w:ind w:left="357" w:hanging="357"/>
        <w:jc w:val="both"/>
        <w:rPr>
          <w:rFonts w:ascii="Leelawadee" w:hAnsi="Leelawadee" w:cs="Leelawadee"/>
          <w:sz w:val="20"/>
          <w:szCs w:val="20"/>
        </w:rPr>
      </w:pPr>
      <w:r>
        <w:rPr>
          <w:rFonts w:ascii="Leelawadee" w:hAnsi="Leelawadee" w:cs="Leelawadee"/>
          <w:sz w:val="20"/>
          <w:szCs w:val="20"/>
        </w:rPr>
        <w:t>D.</w:t>
      </w:r>
    </w:p>
    <w:p w:rsidR="00286E36" w:rsidRPr="00286E36" w:rsidRDefault="00286E36" w:rsidP="00286E36">
      <w:pPr>
        <w:spacing w:after="0" w:line="240" w:lineRule="auto"/>
        <w:ind w:left="357"/>
        <w:jc w:val="both"/>
        <w:rPr>
          <w:rFonts w:ascii="Leelawadee" w:hAnsi="Leelawadee" w:cs="Leelawadee"/>
          <w:sz w:val="20"/>
          <w:szCs w:val="20"/>
        </w:rPr>
      </w:pP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 xml:space="preserve">En el lugar y fecha indicados, es examinada la prestación realizada por el contratista en el documento contractual de referencia y, encontrándola conforme con las prescripciones previstas en el mismo, se da por recibida por esta Institución, en cumplimiento de lo preceptuado por el Art. 222.2 del Texto Refundido de la Ley de Contratos del Sector Público, aprobado por Real Decreto Legislativo 3/2011.  </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Como consecuencia de la recepción, comienza a contar el plazo de garantía previsto en el contrato, tal como señala el Art. 222.3 de la citada Ley y demás normas concordantes.</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Y para que conste y surta los efectos correspondientes, se firma la presente acta por triplicado, en el lugar y fecha indicados.</w:t>
      </w:r>
    </w:p>
    <w:p w:rsidR="007C2CFA" w:rsidRDefault="007C2CFA" w:rsidP="001371E9">
      <w:pPr>
        <w:tabs>
          <w:tab w:val="center" w:pos="4252"/>
        </w:tabs>
        <w:spacing w:after="0" w:line="240" w:lineRule="auto"/>
        <w:ind w:left="4321" w:hanging="4321"/>
        <w:rPr>
          <w:rFonts w:ascii="Leelawadee" w:hAnsi="Leelawadee" w:cs="Leelawadee"/>
          <w:b/>
          <w:sz w:val="20"/>
          <w:szCs w:val="20"/>
        </w:rPr>
      </w:pPr>
    </w:p>
    <w:p w:rsidR="007C2CFA" w:rsidRPr="00626589" w:rsidRDefault="007C2CFA" w:rsidP="00286E36">
      <w:pPr>
        <w:tabs>
          <w:tab w:val="center" w:pos="4252"/>
        </w:tabs>
        <w:spacing w:after="0" w:line="240" w:lineRule="auto"/>
        <w:ind w:left="4321" w:hanging="4320"/>
        <w:rPr>
          <w:rFonts w:ascii="Leelawadee" w:hAnsi="Leelawadee" w:cs="Leelawadee"/>
          <w:b/>
          <w:sz w:val="20"/>
          <w:szCs w:val="20"/>
        </w:rPr>
      </w:pPr>
      <w:r>
        <w:rPr>
          <w:rFonts w:ascii="Leelawadee" w:hAnsi="Leelawadee" w:cs="Leelawadee"/>
          <w:b/>
          <w:sz w:val="20"/>
          <w:szCs w:val="20"/>
        </w:rPr>
        <w:t>Responsable del Contrato</w:t>
      </w:r>
      <w:r>
        <w:rPr>
          <w:rFonts w:ascii="Leelawadee" w:hAnsi="Leelawadee" w:cs="Leelawadee"/>
          <w:b/>
          <w:sz w:val="20"/>
          <w:szCs w:val="20"/>
        </w:rPr>
        <w:tab/>
        <w:t xml:space="preserve">Responsable </w:t>
      </w:r>
      <w:r w:rsidRPr="00626589">
        <w:rPr>
          <w:rFonts w:ascii="Leelawadee" w:hAnsi="Leelawadee" w:cs="Leelawadee"/>
          <w:b/>
          <w:sz w:val="20"/>
          <w:szCs w:val="20"/>
        </w:rPr>
        <w:t>Unidad</w:t>
      </w:r>
      <w:r w:rsidRPr="00626589">
        <w:rPr>
          <w:rFonts w:ascii="Leelawadee" w:hAnsi="Leelawadee" w:cs="Leelawadee"/>
          <w:b/>
          <w:sz w:val="20"/>
          <w:szCs w:val="20"/>
        </w:rPr>
        <w:tab/>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Servicio de Control </w:t>
      </w:r>
    </w:p>
    <w:p w:rsidR="007C2CFA" w:rsidRPr="00626589" w:rsidRDefault="007C2CFA" w:rsidP="00286E36">
      <w:pPr>
        <w:spacing w:after="0" w:line="240" w:lineRule="auto"/>
        <w:ind w:left="4321" w:hanging="1488"/>
        <w:rPr>
          <w:rFonts w:ascii="Leelawadee" w:hAnsi="Leelawadee" w:cs="Leelawadee"/>
          <w:b/>
          <w:sz w:val="20"/>
          <w:szCs w:val="20"/>
        </w:rPr>
      </w:pP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Orgánica Administrativa  </w:t>
      </w:r>
      <w:r>
        <w:rPr>
          <w:rFonts w:ascii="Leelawadee" w:hAnsi="Leelawadee" w:cs="Leelawadee"/>
          <w:b/>
          <w:sz w:val="20"/>
          <w:szCs w:val="20"/>
        </w:rPr>
        <w:tab/>
      </w:r>
      <w:r>
        <w:rPr>
          <w:rFonts w:ascii="Leelawadee" w:hAnsi="Leelawadee" w:cs="Leelawadee"/>
          <w:b/>
          <w:sz w:val="20"/>
          <w:szCs w:val="20"/>
        </w:rPr>
        <w:tab/>
      </w:r>
      <w:r>
        <w:rPr>
          <w:rFonts w:ascii="Leelawadee" w:hAnsi="Leelawadee" w:cs="Leelawadee"/>
          <w:b/>
          <w:sz w:val="20"/>
          <w:szCs w:val="20"/>
        </w:rPr>
        <w:tab/>
      </w:r>
      <w:r w:rsidR="00286E36">
        <w:rPr>
          <w:rFonts w:ascii="Leelawadee" w:hAnsi="Leelawadee" w:cs="Leelawadee"/>
          <w:b/>
          <w:sz w:val="20"/>
          <w:szCs w:val="20"/>
        </w:rPr>
        <w:t xml:space="preserve"> </w:t>
      </w:r>
      <w:r w:rsidRPr="00626589">
        <w:rPr>
          <w:rFonts w:ascii="Leelawadee" w:hAnsi="Leelawadee" w:cs="Leelawadee"/>
          <w:b/>
          <w:sz w:val="20"/>
          <w:szCs w:val="20"/>
        </w:rPr>
        <w:t>Interno</w:t>
      </w:r>
      <w:r>
        <w:rPr>
          <w:rFonts w:ascii="Leelawadee" w:hAnsi="Leelawadee" w:cs="Leelawadee"/>
          <w:b/>
          <w:sz w:val="20"/>
          <w:szCs w:val="20"/>
        </w:rPr>
        <w:t>*</w:t>
      </w:r>
    </w:p>
    <w:p w:rsidR="007C2CFA" w:rsidRDefault="007C2CFA" w:rsidP="007C2CFA">
      <w:pPr>
        <w:spacing w:line="240" w:lineRule="auto"/>
        <w:ind w:left="4320" w:hanging="4320"/>
        <w:jc w:val="both"/>
        <w:rPr>
          <w:rFonts w:ascii="Leelawadee" w:hAnsi="Leelawadee" w:cs="Leelawadee"/>
          <w:sz w:val="20"/>
          <w:szCs w:val="20"/>
        </w:rPr>
      </w:pPr>
    </w:p>
    <w:p w:rsidR="00286E36" w:rsidRPr="00626589" w:rsidRDefault="00286E36" w:rsidP="007C2CFA">
      <w:pPr>
        <w:spacing w:line="240" w:lineRule="auto"/>
        <w:ind w:left="4320" w:hanging="4320"/>
        <w:jc w:val="both"/>
        <w:rPr>
          <w:rFonts w:ascii="Leelawadee" w:hAnsi="Leelawadee" w:cs="Leelawadee"/>
          <w:sz w:val="20"/>
          <w:szCs w:val="20"/>
        </w:rPr>
      </w:pPr>
    </w:p>
    <w:p w:rsidR="00A337FC" w:rsidRPr="00A337FC" w:rsidRDefault="007C2CFA" w:rsidP="00A337FC">
      <w:pPr>
        <w:spacing w:line="240" w:lineRule="auto"/>
        <w:ind w:left="4320" w:hanging="4320"/>
        <w:jc w:val="both"/>
        <w:rPr>
          <w:rFonts w:ascii="Leelawadee" w:eastAsia="Times New Roman" w:hAnsi="Leelawadee" w:cs="Leelawadee"/>
          <w:b/>
          <w:noProof/>
          <w:color w:val="E36C0A"/>
          <w:sz w:val="20"/>
          <w:szCs w:val="20"/>
        </w:rPr>
      </w:pPr>
      <w:r w:rsidRPr="00626589">
        <w:rPr>
          <w:rFonts w:ascii="Leelawadee" w:hAnsi="Leelawadee" w:cs="Leelawadee"/>
          <w:sz w:val="20"/>
          <w:szCs w:val="20"/>
        </w:rPr>
        <w:t xml:space="preserve">Fdo.:                    </w:t>
      </w:r>
      <w:r w:rsidR="00286E36">
        <w:rPr>
          <w:rFonts w:ascii="Leelawadee" w:hAnsi="Leelawadee" w:cs="Leelawadee"/>
          <w:sz w:val="20"/>
          <w:szCs w:val="20"/>
        </w:rPr>
        <w:t xml:space="preserve">                            </w:t>
      </w:r>
      <w:r w:rsidRPr="00626589">
        <w:rPr>
          <w:rFonts w:ascii="Leelawadee" w:hAnsi="Leelawadee" w:cs="Leelawadee"/>
          <w:sz w:val="20"/>
          <w:szCs w:val="20"/>
        </w:rPr>
        <w:t xml:space="preserve"> Fdo.:                                            </w:t>
      </w:r>
      <w:r w:rsidR="00286E36">
        <w:rPr>
          <w:rFonts w:ascii="Leelawadee" w:hAnsi="Leelawadee" w:cs="Leelawadee"/>
          <w:sz w:val="20"/>
          <w:szCs w:val="20"/>
        </w:rPr>
        <w:t xml:space="preserve">   </w:t>
      </w:r>
      <w:r w:rsidRPr="00626589">
        <w:rPr>
          <w:rFonts w:ascii="Leelawadee" w:hAnsi="Leelawadee" w:cs="Leelawadee"/>
          <w:sz w:val="20"/>
          <w:szCs w:val="20"/>
        </w:rPr>
        <w:t xml:space="preserve"> Fdo.:</w:t>
      </w:r>
    </w:p>
    <w:p w:rsidR="007C2CFA" w:rsidRPr="00A337FC" w:rsidRDefault="00A337FC" w:rsidP="00A337FC">
      <w:pPr>
        <w:jc w:val="both"/>
        <w:rPr>
          <w:rFonts w:ascii="Leelawadee" w:eastAsia="Times New Roman" w:hAnsi="Leelawadee" w:cs="Leelawadee"/>
          <w:sz w:val="20"/>
          <w:szCs w:val="20"/>
        </w:rPr>
      </w:pPr>
      <w:r w:rsidRPr="001E5757">
        <w:rPr>
          <w:rFonts w:ascii="Leelawadee" w:hAnsi="Leelawadee" w:cs="Leelawadee"/>
          <w:i/>
          <w:sz w:val="15"/>
          <w:szCs w:val="15"/>
        </w:rPr>
        <w:t>* Será necesaria la firma del Servicio de Control Interno en importes superiores a 90.000 euros, en atención a lo establecido en las presentes normas (Artículo 21</w:t>
      </w:r>
      <w:r>
        <w:rPr>
          <w:rFonts w:ascii="Leelawadee" w:hAnsi="Leelawadee" w:cs="Leelawadee"/>
          <w:i/>
          <w:sz w:val="15"/>
          <w:szCs w:val="15"/>
        </w:rPr>
        <w:t>, apartado 4º</w:t>
      </w:r>
      <w:r w:rsidRPr="001E5757">
        <w:rPr>
          <w:rFonts w:ascii="Leelawadee" w:hAnsi="Leelawadee" w:cs="Leelawadee"/>
          <w:i/>
          <w:sz w:val="15"/>
          <w:szCs w:val="15"/>
        </w:rPr>
        <w:t>).</w:t>
      </w:r>
    </w:p>
    <w:sectPr w:rsidR="007C2CFA" w:rsidRPr="00A337FC" w:rsidSect="001371E9">
      <w:headerReference w:type="default" r:id="rId7"/>
      <w:footerReference w:type="default" r:id="rId8"/>
      <w:pgSz w:w="11906" w:h="16838"/>
      <w:pgMar w:top="2269" w:right="1701" w:bottom="1417" w:left="1701" w:header="708"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24" w:rsidRDefault="006A6624" w:rsidP="00286E36">
      <w:pPr>
        <w:spacing w:after="0" w:line="240" w:lineRule="auto"/>
      </w:pPr>
      <w:r>
        <w:separator/>
      </w:r>
    </w:p>
  </w:endnote>
  <w:endnote w:type="continuationSeparator" w:id="0">
    <w:p w:rsidR="006A6624" w:rsidRDefault="006A6624" w:rsidP="002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C" w:rsidRDefault="00A337FC" w:rsidP="00A337FC">
    <w:pPr>
      <w:pStyle w:val="Piedepgina"/>
      <w:ind w:right="360"/>
    </w:pPr>
  </w:p>
  <w:p w:rsidR="00A337FC" w:rsidRPr="00480712" w:rsidRDefault="00A337FC" w:rsidP="00A337FC">
    <w:pPr>
      <w:rPr>
        <w:rFonts w:ascii="Times New Roman" w:hAnsi="Times New Roman" w:cs="Times New Roman"/>
        <w:i/>
        <w:sz w:val="16"/>
        <w:szCs w:val="16"/>
      </w:rPr>
    </w:pPr>
    <w:r w:rsidRPr="00E17B40">
      <w:rPr>
        <w:rFonts w:ascii="Times New Roman" w:hAnsi="Times New Roman" w:cs="Times New Roman"/>
        <w:b/>
        <w:i/>
        <w:noProof/>
        <w:sz w:val="16"/>
        <w:szCs w:val="16"/>
      </w:rPr>
      <w:drawing>
        <wp:anchor distT="0" distB="0" distL="114300" distR="114300" simplePos="0" relativeHeight="251659264" behindDoc="0" locked="0" layoutInCell="1" allowOverlap="1" wp14:anchorId="5059E640" wp14:editId="23E3139F">
          <wp:simplePos x="0" y="0"/>
          <wp:positionH relativeFrom="column">
            <wp:posOffset>2610485</wp:posOffset>
          </wp:positionH>
          <wp:positionV relativeFrom="paragraph">
            <wp:posOffset>34290</wp:posOffset>
          </wp:positionV>
          <wp:extent cx="192405" cy="1924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anchor>
      </w:drawing>
    </w:r>
  </w:p>
  <w:p w:rsidR="00A337FC" w:rsidRPr="00480712" w:rsidRDefault="00A337FC" w:rsidP="00A337FC">
    <w:pPr>
      <w:pStyle w:val="Piedepgina"/>
      <w:framePr w:wrap="around" w:vAnchor="text" w:hAnchor="margin" w:xAlign="right" w:y="1"/>
      <w:rPr>
        <w:rStyle w:val="Nmerodepgina"/>
        <w:rFonts w:ascii="Times New Roman" w:hAnsi="Times New Roman" w:cs="Times New Roman"/>
        <w:i/>
        <w:sz w:val="16"/>
        <w:szCs w:val="16"/>
      </w:rPr>
    </w:pPr>
  </w:p>
  <w:p w:rsidR="00A337FC" w:rsidRPr="00D662CE" w:rsidRDefault="00A337FC" w:rsidP="00A337FC">
    <w:pPr>
      <w:pStyle w:val="Piedepgina"/>
      <w:jc w:val="center"/>
      <w:rPr>
        <w:rFonts w:cs="Times New Roman"/>
        <w:sz w:val="16"/>
        <w:szCs w:val="16"/>
      </w:rPr>
    </w:pPr>
    <w:r w:rsidRPr="00D662CE">
      <w:rPr>
        <w:rFonts w:cs="Times New Roman"/>
        <w:sz w:val="16"/>
        <w:szCs w:val="16"/>
      </w:rPr>
      <w:t>SERVICIO DE GESTIÓN PRESUPUESTARIA Y PATRIMONIAL</w:t>
    </w:r>
  </w:p>
  <w:p w:rsidR="00A337FC" w:rsidRPr="00D662CE" w:rsidRDefault="00A337FC" w:rsidP="00A337FC">
    <w:pPr>
      <w:pStyle w:val="Piedepgina"/>
      <w:jc w:val="center"/>
      <w:rPr>
        <w:rFonts w:cs="Times New Roman"/>
        <w:sz w:val="16"/>
        <w:szCs w:val="16"/>
      </w:rPr>
    </w:pPr>
    <w:r w:rsidRPr="00D662CE">
      <w:rPr>
        <w:rFonts w:cs="Times New Roman"/>
        <w:sz w:val="16"/>
        <w:szCs w:val="16"/>
      </w:rPr>
      <w:t xml:space="preserve">Edif. Rectorado y Consejo Social. Avda. de la Universidad s/n. 03202 Elche </w:t>
    </w:r>
  </w:p>
  <w:p w:rsidR="00A337FC" w:rsidRPr="00496FFC" w:rsidRDefault="00A337FC" w:rsidP="00A337FC">
    <w:pPr>
      <w:pStyle w:val="Piedepgina"/>
      <w:jc w:val="center"/>
      <w:rPr>
        <w:rFonts w:cs="Times New Roman"/>
        <w:sz w:val="16"/>
        <w:szCs w:val="16"/>
        <w:lang w:val="en-US"/>
      </w:rPr>
    </w:pPr>
    <w:proofErr w:type="spellStart"/>
    <w:proofErr w:type="gramStart"/>
    <w:r w:rsidRPr="00496FFC">
      <w:rPr>
        <w:rFonts w:cs="Times New Roman"/>
        <w:sz w:val="16"/>
        <w:szCs w:val="16"/>
        <w:lang w:val="en-US"/>
      </w:rPr>
      <w:t>Tfno</w:t>
    </w:r>
    <w:proofErr w:type="spellEnd"/>
    <w:r w:rsidRPr="00496FFC">
      <w:rPr>
        <w:rFonts w:cs="Times New Roman"/>
        <w:sz w:val="16"/>
        <w:szCs w:val="16"/>
        <w:lang w:val="en-US"/>
      </w:rPr>
      <w:t>.:</w:t>
    </w:r>
    <w:proofErr w:type="gramEnd"/>
    <w:r w:rsidRPr="00496FFC">
      <w:rPr>
        <w:rFonts w:cs="Times New Roman"/>
        <w:sz w:val="16"/>
        <w:szCs w:val="16"/>
        <w:lang w:val="en-US"/>
      </w:rPr>
      <w:t xml:space="preserve"> 96 665 8702 – Email: </w:t>
    </w:r>
    <w:hyperlink r:id="rId2" w:history="1">
      <w:r w:rsidRPr="00496FFC">
        <w:rPr>
          <w:rStyle w:val="Hipervnculo"/>
          <w:rFonts w:cs="Times New Roman"/>
          <w:sz w:val="16"/>
          <w:szCs w:val="16"/>
          <w:lang w:val="en-US"/>
        </w:rPr>
        <w:t>presupuestoypatrimonio@umh.es</w:t>
      </w:r>
    </w:hyperlink>
    <w:r w:rsidRPr="00496FFC">
      <w:rPr>
        <w:rFonts w:cs="Times New Roman"/>
        <w:sz w:val="16"/>
        <w:szCs w:val="16"/>
        <w:lang w:val="en-US"/>
      </w:rPr>
      <w:t>; www.presupuestoypatrimonio.umh.es</w:t>
    </w:r>
  </w:p>
  <w:p w:rsidR="00A337FC" w:rsidRPr="00077263" w:rsidRDefault="00A337FC" w:rsidP="00286E36">
    <w:pPr>
      <w:jc w:val="both"/>
      <w:rPr>
        <w:rFonts w:ascii="Leelawadee" w:hAnsi="Leelawadee" w:cs="Leelawadee"/>
        <w:i/>
        <w:color w:val="E36C0A"/>
        <w:sz w:val="15"/>
        <w:szCs w:val="15"/>
      </w:rPr>
    </w:pPr>
  </w:p>
  <w:p w:rsidR="00286E36" w:rsidRDefault="00286E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24" w:rsidRDefault="006A6624" w:rsidP="00286E36">
      <w:pPr>
        <w:spacing w:after="0" w:line="240" w:lineRule="auto"/>
      </w:pPr>
      <w:r>
        <w:separator/>
      </w:r>
    </w:p>
  </w:footnote>
  <w:footnote w:type="continuationSeparator" w:id="0">
    <w:p w:rsidR="006A6624" w:rsidRDefault="006A6624" w:rsidP="0028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36" w:rsidRDefault="00286E36" w:rsidP="00286E36">
    <w:pPr>
      <w:pStyle w:val="Encabezado"/>
      <w:jc w:val="center"/>
    </w:pPr>
    <w:r>
      <w:rPr>
        <w:noProof/>
      </w:rPr>
      <w:drawing>
        <wp:inline distT="0" distB="0" distL="0" distR="0">
          <wp:extent cx="809625" cy="81131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hredondocopia11.jpg"/>
                  <pic:cNvPicPr/>
                </pic:nvPicPr>
                <pic:blipFill>
                  <a:blip r:embed="rId1">
                    <a:extLst>
                      <a:ext uri="{28A0092B-C50C-407E-A947-70E740481C1C}">
                        <a14:useLocalDpi xmlns:a14="http://schemas.microsoft.com/office/drawing/2010/main" val="0"/>
                      </a:ext>
                    </a:extLst>
                  </a:blip>
                  <a:stretch>
                    <a:fillRect/>
                  </a:stretch>
                </pic:blipFill>
                <pic:spPr>
                  <a:xfrm>
                    <a:off x="0" y="0"/>
                    <a:ext cx="827081" cy="8288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FA"/>
    <w:rsid w:val="00031C3F"/>
    <w:rsid w:val="00052B28"/>
    <w:rsid w:val="000A6A13"/>
    <w:rsid w:val="001371E9"/>
    <w:rsid w:val="001B48A7"/>
    <w:rsid w:val="001E2F90"/>
    <w:rsid w:val="00286E36"/>
    <w:rsid w:val="00377455"/>
    <w:rsid w:val="003D08B5"/>
    <w:rsid w:val="00601852"/>
    <w:rsid w:val="006A6624"/>
    <w:rsid w:val="006A7ED4"/>
    <w:rsid w:val="007116BB"/>
    <w:rsid w:val="007C2CFA"/>
    <w:rsid w:val="007D46B7"/>
    <w:rsid w:val="00846B2B"/>
    <w:rsid w:val="00891792"/>
    <w:rsid w:val="008D1305"/>
    <w:rsid w:val="008E65CF"/>
    <w:rsid w:val="00A329A5"/>
    <w:rsid w:val="00A337FC"/>
    <w:rsid w:val="00A35F7D"/>
    <w:rsid w:val="00A760A3"/>
    <w:rsid w:val="00A876EF"/>
    <w:rsid w:val="00AD4117"/>
    <w:rsid w:val="00B46069"/>
    <w:rsid w:val="00B4690E"/>
    <w:rsid w:val="00BD338C"/>
    <w:rsid w:val="00DF35C5"/>
    <w:rsid w:val="00DF4B19"/>
    <w:rsid w:val="00ED0EC4"/>
    <w:rsid w:val="00F36B81"/>
    <w:rsid w:val="00F9781B"/>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D564A-FBB0-4C95-BDE8-16C81114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upuestoypatrimonio@umh.e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Rodriguez Alberola, Jose Vicente</cp:lastModifiedBy>
  <cp:revision>5</cp:revision>
  <cp:lastPrinted>2017-03-24T10:32:00Z</cp:lastPrinted>
  <dcterms:created xsi:type="dcterms:W3CDTF">2017-03-24T08:51:00Z</dcterms:created>
  <dcterms:modified xsi:type="dcterms:W3CDTF">2017-03-24T10:33:00Z</dcterms:modified>
</cp:coreProperties>
</file>